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A0" w:rsidRPr="006F45A0" w:rsidRDefault="006F45A0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:rsidR="002B1100" w:rsidRPr="00637FB0" w:rsidRDefault="00C65AA2">
      <w:pPr>
        <w:spacing w:after="0" w:line="240" w:lineRule="auto"/>
        <w:ind w:left="100" w:right="-20"/>
        <w:rPr>
          <w:rFonts w:ascii="Arial" w:eastAsia="Times New Roman" w:hAnsi="Arial" w:cs="Arial"/>
          <w:b/>
          <w:sz w:val="20"/>
          <w:szCs w:val="20"/>
        </w:rPr>
      </w:pPr>
      <w:r w:rsidRPr="00637FB0">
        <w:rPr>
          <w:rFonts w:ascii="Arial" w:eastAsia="Times New Roman" w:hAnsi="Arial" w:cs="Arial"/>
          <w:b/>
          <w:bCs/>
          <w:spacing w:val="-1"/>
          <w:sz w:val="20"/>
          <w:szCs w:val="20"/>
        </w:rPr>
        <w:t>The Knowing Garden</w:t>
      </w:r>
      <w:r w:rsidR="00271A9D" w:rsidRPr="00637FB0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Job Description</w:t>
      </w:r>
      <w:r w:rsidR="005F26DA"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2F25BA"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Lead Teacher, </w:t>
      </w:r>
      <w:r w:rsidR="00271A9D" w:rsidRPr="00637FB0">
        <w:rPr>
          <w:rFonts w:ascii="Arial" w:eastAsia="Times New Roman" w:hAnsi="Arial" w:cs="Arial"/>
          <w:b/>
          <w:bCs/>
          <w:sz w:val="20"/>
          <w:szCs w:val="20"/>
        </w:rPr>
        <w:t>9-11 Class</w:t>
      </w:r>
    </w:p>
    <w:p w:rsidR="002B1100" w:rsidRPr="00637FB0" w:rsidRDefault="002B1100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2B1100" w:rsidRPr="00637FB0" w:rsidRDefault="005F26DA" w:rsidP="006F45A0">
      <w:pPr>
        <w:spacing w:after="0" w:line="240" w:lineRule="auto"/>
        <w:ind w:left="100" w:right="41"/>
        <w:jc w:val="both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 xml:space="preserve">The </w:t>
      </w:r>
      <w:r w:rsidR="007A55B9" w:rsidRPr="00637FB0">
        <w:rPr>
          <w:rFonts w:ascii="Arial" w:eastAsia="Times New Roman" w:hAnsi="Arial" w:cs="Arial"/>
          <w:sz w:val="20"/>
          <w:szCs w:val="20"/>
        </w:rPr>
        <w:t>Lead Teacher</w:t>
      </w:r>
      <w:r w:rsidR="00637FB0">
        <w:rPr>
          <w:rFonts w:ascii="Arial" w:eastAsia="Times New Roman" w:hAnsi="Arial" w:cs="Arial"/>
          <w:sz w:val="20"/>
          <w:szCs w:val="20"/>
        </w:rPr>
        <w:t>,</w:t>
      </w:r>
      <w:r w:rsidR="00271A9D" w:rsidRPr="00637FB0">
        <w:rPr>
          <w:rFonts w:ascii="Arial" w:eastAsia="Times New Roman" w:hAnsi="Arial" w:cs="Arial"/>
          <w:sz w:val="20"/>
          <w:szCs w:val="20"/>
        </w:rPr>
        <w:t xml:space="preserve"> in the 9-11 class,</w:t>
      </w:r>
      <w:r w:rsidR="008247AA" w:rsidRPr="00637FB0">
        <w:rPr>
          <w:rFonts w:ascii="Arial" w:eastAsia="Times New Roman" w:hAnsi="Arial" w:cs="Arial"/>
          <w:sz w:val="20"/>
          <w:szCs w:val="20"/>
        </w:rPr>
        <w:t xml:space="preserve"> is a creative educational professional responsible for preparing</w:t>
      </w:r>
      <w:r w:rsidR="007A55B9" w:rsidRPr="00637FB0">
        <w:rPr>
          <w:rFonts w:ascii="Arial" w:eastAsia="Times New Roman" w:hAnsi="Arial" w:cs="Arial"/>
          <w:sz w:val="20"/>
          <w:szCs w:val="20"/>
        </w:rPr>
        <w:t xml:space="preserve"> </w:t>
      </w:r>
      <w:r w:rsidR="00271A9D" w:rsidRPr="00637FB0">
        <w:rPr>
          <w:rFonts w:ascii="Arial" w:eastAsia="Times New Roman" w:hAnsi="Arial" w:cs="Arial"/>
          <w:sz w:val="20"/>
          <w:szCs w:val="20"/>
        </w:rPr>
        <w:t xml:space="preserve">age appropriate whole-child and </w:t>
      </w:r>
      <w:r w:rsidR="007577AF" w:rsidRPr="00637FB0">
        <w:rPr>
          <w:rFonts w:ascii="Arial" w:eastAsia="Times New Roman" w:hAnsi="Arial" w:cs="Arial"/>
          <w:sz w:val="20"/>
          <w:szCs w:val="20"/>
        </w:rPr>
        <w:t xml:space="preserve">ambitious </w:t>
      </w:r>
      <w:r w:rsidR="007A55B9" w:rsidRPr="00637FB0">
        <w:rPr>
          <w:rFonts w:ascii="Arial" w:eastAsia="Times New Roman" w:hAnsi="Arial" w:cs="Arial"/>
          <w:sz w:val="20"/>
          <w:szCs w:val="20"/>
        </w:rPr>
        <w:t xml:space="preserve">lesson plans and </w:t>
      </w:r>
      <w:r w:rsidR="008247AA" w:rsidRPr="00637FB0">
        <w:rPr>
          <w:rFonts w:ascii="Arial" w:eastAsia="Times New Roman" w:hAnsi="Arial" w:cs="Arial"/>
          <w:sz w:val="20"/>
          <w:szCs w:val="20"/>
        </w:rPr>
        <w:t>developing them in partnership with the children of</w:t>
      </w:r>
      <w:r w:rsidR="007A55B9" w:rsidRPr="00637FB0">
        <w:rPr>
          <w:rFonts w:ascii="Arial" w:eastAsia="Times New Roman" w:hAnsi="Arial" w:cs="Arial"/>
          <w:sz w:val="20"/>
          <w:szCs w:val="20"/>
        </w:rPr>
        <w:t xml:space="preserve"> The Knowing Garden Elementary</w:t>
      </w:r>
      <w:r w:rsidRPr="00637FB0">
        <w:rPr>
          <w:rFonts w:ascii="Arial" w:eastAsia="Times New Roman" w:hAnsi="Arial" w:cs="Arial"/>
          <w:sz w:val="20"/>
          <w:szCs w:val="20"/>
        </w:rPr>
        <w:t xml:space="preserve"> </w:t>
      </w:r>
      <w:r w:rsidR="007A55B9" w:rsidRPr="00637FB0">
        <w:rPr>
          <w:rFonts w:ascii="Arial" w:eastAsia="Times New Roman" w:hAnsi="Arial" w:cs="Arial"/>
          <w:sz w:val="20"/>
          <w:szCs w:val="20"/>
        </w:rPr>
        <w:t>School.  The teacher also monitors and documents students</w:t>
      </w:r>
      <w:r w:rsidR="008247AA" w:rsidRPr="00637FB0">
        <w:rPr>
          <w:rFonts w:ascii="Arial" w:eastAsia="Times New Roman" w:hAnsi="Arial" w:cs="Arial"/>
          <w:sz w:val="20"/>
          <w:szCs w:val="20"/>
        </w:rPr>
        <w:t>’</w:t>
      </w:r>
      <w:r w:rsidR="007A55B9" w:rsidRPr="00637FB0">
        <w:rPr>
          <w:rFonts w:ascii="Arial" w:eastAsia="Times New Roman" w:hAnsi="Arial" w:cs="Arial"/>
          <w:sz w:val="20"/>
          <w:szCs w:val="20"/>
        </w:rPr>
        <w:t xml:space="preserve"> </w:t>
      </w:r>
      <w:r w:rsidR="00DE2E4A" w:rsidRPr="00637FB0">
        <w:rPr>
          <w:rFonts w:ascii="Arial" w:eastAsia="Times New Roman" w:hAnsi="Arial" w:cs="Arial"/>
          <w:sz w:val="20"/>
          <w:szCs w:val="20"/>
        </w:rPr>
        <w:t>learning experiences</w:t>
      </w:r>
      <w:r w:rsidR="008247AA" w:rsidRPr="00637FB0">
        <w:rPr>
          <w:rFonts w:ascii="Arial" w:eastAsia="Times New Roman" w:hAnsi="Arial" w:cs="Arial"/>
          <w:sz w:val="20"/>
          <w:szCs w:val="20"/>
        </w:rPr>
        <w:t xml:space="preserve"> and advises parents of developmental progress</w:t>
      </w:r>
      <w:r w:rsidR="00271A9D" w:rsidRPr="00637FB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247AA" w:rsidRPr="00637FB0" w:rsidRDefault="008247AA" w:rsidP="006F45A0">
      <w:pPr>
        <w:spacing w:after="0" w:line="240" w:lineRule="auto"/>
        <w:ind w:left="100" w:right="41"/>
        <w:jc w:val="both"/>
        <w:rPr>
          <w:rFonts w:ascii="Arial" w:eastAsia="Times New Roman" w:hAnsi="Arial" w:cs="Arial"/>
          <w:sz w:val="20"/>
          <w:szCs w:val="20"/>
        </w:rPr>
      </w:pPr>
    </w:p>
    <w:p w:rsidR="008247AA" w:rsidRPr="00637FB0" w:rsidRDefault="008247AA" w:rsidP="006F45A0">
      <w:pPr>
        <w:spacing w:after="0" w:line="240" w:lineRule="auto"/>
        <w:ind w:left="100" w:right="41"/>
        <w:jc w:val="both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 xml:space="preserve">The TKG lead teacher is familiar with </w:t>
      </w:r>
      <w:r w:rsidR="00271A9D" w:rsidRPr="00637FB0">
        <w:rPr>
          <w:rFonts w:ascii="Arial" w:eastAsia="Times New Roman" w:hAnsi="Arial" w:cs="Arial"/>
          <w:sz w:val="20"/>
          <w:szCs w:val="20"/>
        </w:rPr>
        <w:t xml:space="preserve">Common Core Standards and </w:t>
      </w:r>
      <w:proofErr w:type="gramStart"/>
      <w:r w:rsidR="00271A9D" w:rsidRPr="00637FB0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271A9D" w:rsidRPr="00637FB0">
        <w:rPr>
          <w:rFonts w:ascii="Arial" w:eastAsia="Times New Roman" w:hAnsi="Arial" w:cs="Arial"/>
          <w:sz w:val="20"/>
          <w:szCs w:val="20"/>
        </w:rPr>
        <w:t xml:space="preserve"> innovator who combines best practices and protocols of constructivist, Reggio-Emilia and project-based learning.  Our teacher collaborates with the School Builder representing the</w:t>
      </w:r>
      <w:r w:rsidRPr="00637FB0">
        <w:rPr>
          <w:rFonts w:ascii="Arial" w:eastAsia="Times New Roman" w:hAnsi="Arial" w:cs="Arial"/>
          <w:sz w:val="20"/>
          <w:szCs w:val="20"/>
        </w:rPr>
        <w:t xml:space="preserve"> Parent Board of Directors</w:t>
      </w:r>
      <w:r w:rsidR="00271A9D" w:rsidRPr="00637FB0">
        <w:rPr>
          <w:rFonts w:ascii="Arial" w:eastAsia="Times New Roman" w:hAnsi="Arial" w:cs="Arial"/>
          <w:sz w:val="20"/>
          <w:szCs w:val="20"/>
        </w:rPr>
        <w:t xml:space="preserve"> and school community</w:t>
      </w:r>
      <w:r w:rsidRPr="00637FB0">
        <w:rPr>
          <w:rFonts w:ascii="Arial" w:eastAsia="Times New Roman" w:hAnsi="Arial" w:cs="Arial"/>
          <w:sz w:val="20"/>
          <w:szCs w:val="20"/>
        </w:rPr>
        <w:t xml:space="preserve"> in a flexible and self-directed e</w:t>
      </w:r>
      <w:r w:rsidR="00271A9D" w:rsidRPr="00637FB0">
        <w:rPr>
          <w:rFonts w:ascii="Arial" w:eastAsia="Times New Roman" w:hAnsi="Arial" w:cs="Arial"/>
          <w:sz w:val="20"/>
          <w:szCs w:val="20"/>
        </w:rPr>
        <w:t>nvironment.</w:t>
      </w:r>
    </w:p>
    <w:p w:rsidR="007A55B9" w:rsidRPr="00637FB0" w:rsidRDefault="007A55B9">
      <w:pPr>
        <w:spacing w:after="0" w:line="240" w:lineRule="auto"/>
        <w:ind w:left="100" w:right="41"/>
        <w:rPr>
          <w:rFonts w:ascii="Arial" w:eastAsia="Times New Roman" w:hAnsi="Arial" w:cs="Arial"/>
          <w:sz w:val="20"/>
          <w:szCs w:val="20"/>
        </w:rPr>
      </w:pPr>
    </w:p>
    <w:p w:rsidR="007A55B9" w:rsidRPr="00637FB0" w:rsidRDefault="007A55B9">
      <w:pPr>
        <w:spacing w:after="0" w:line="240" w:lineRule="auto"/>
        <w:ind w:left="100" w:right="41"/>
        <w:rPr>
          <w:rFonts w:ascii="Arial" w:eastAsia="Times New Roman" w:hAnsi="Arial" w:cs="Arial"/>
          <w:b/>
          <w:sz w:val="20"/>
          <w:szCs w:val="20"/>
        </w:rPr>
      </w:pPr>
      <w:r w:rsidRPr="00637FB0">
        <w:rPr>
          <w:rFonts w:ascii="Arial" w:eastAsia="Times New Roman" w:hAnsi="Arial" w:cs="Arial"/>
          <w:b/>
          <w:sz w:val="20"/>
          <w:szCs w:val="20"/>
        </w:rPr>
        <w:t>Professional requirements:</w:t>
      </w:r>
    </w:p>
    <w:p w:rsidR="007A55B9" w:rsidRPr="00637FB0" w:rsidRDefault="007577AF" w:rsidP="00637FB0">
      <w:pPr>
        <w:pStyle w:val="ListParagraph"/>
        <w:numPr>
          <w:ilvl w:val="0"/>
          <w:numId w:val="13"/>
        </w:numPr>
        <w:spacing w:after="0" w:line="240" w:lineRule="auto"/>
        <w:ind w:right="41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M.A. or B.A. in a subject you are passionate about</w:t>
      </w:r>
    </w:p>
    <w:p w:rsidR="007A55B9" w:rsidRPr="00637FB0" w:rsidRDefault="007A55B9" w:rsidP="00637FB0">
      <w:pPr>
        <w:pStyle w:val="ListParagraph"/>
        <w:numPr>
          <w:ilvl w:val="0"/>
          <w:numId w:val="13"/>
        </w:numPr>
        <w:spacing w:after="0" w:line="240" w:lineRule="auto"/>
        <w:ind w:right="41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Multiple Subject Credential</w:t>
      </w:r>
    </w:p>
    <w:p w:rsidR="007A55B9" w:rsidRPr="00637FB0" w:rsidRDefault="00926297" w:rsidP="00637FB0">
      <w:pPr>
        <w:pStyle w:val="ListParagraph"/>
        <w:numPr>
          <w:ilvl w:val="0"/>
          <w:numId w:val="13"/>
        </w:numPr>
        <w:spacing w:after="0" w:line="240" w:lineRule="auto"/>
        <w:ind w:right="41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8</w:t>
      </w:r>
      <w:r w:rsidR="007A55B9" w:rsidRPr="00637FB0">
        <w:rPr>
          <w:rFonts w:ascii="Arial" w:hAnsi="Arial" w:cs="Arial"/>
          <w:sz w:val="20"/>
          <w:szCs w:val="20"/>
        </w:rPr>
        <w:t xml:space="preserve"> Years Professional experience in field or related area</w:t>
      </w:r>
      <w:r w:rsidR="007577AF" w:rsidRPr="00637FB0">
        <w:rPr>
          <w:rFonts w:ascii="Arial" w:hAnsi="Arial" w:cs="Arial"/>
          <w:sz w:val="20"/>
          <w:szCs w:val="20"/>
        </w:rPr>
        <w:t>; significant experience with upper elementary ages and experiences</w:t>
      </w:r>
    </w:p>
    <w:p w:rsidR="00637FB0" w:rsidRPr="00637FB0" w:rsidRDefault="00637FB0" w:rsidP="00637FB0">
      <w:pPr>
        <w:pStyle w:val="ListParagraph"/>
        <w:numPr>
          <w:ilvl w:val="0"/>
          <w:numId w:val="13"/>
        </w:numPr>
        <w:spacing w:after="0" w:line="240" w:lineRule="auto"/>
        <w:ind w:right="41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Collaborative Practices</w:t>
      </w:r>
    </w:p>
    <w:p w:rsidR="00637FB0" w:rsidRPr="00637FB0" w:rsidRDefault="00637FB0" w:rsidP="00637FB0">
      <w:pPr>
        <w:pStyle w:val="ListParagraph"/>
        <w:numPr>
          <w:ilvl w:val="0"/>
          <w:numId w:val="13"/>
        </w:numPr>
        <w:spacing w:after="0" w:line="240" w:lineRule="auto"/>
        <w:ind w:right="41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Willingness to extend Professional Development</w:t>
      </w:r>
    </w:p>
    <w:p w:rsidR="00215603" w:rsidRPr="00637FB0" w:rsidRDefault="00215603">
      <w:pPr>
        <w:spacing w:after="0" w:line="240" w:lineRule="auto"/>
        <w:ind w:left="100" w:right="41"/>
        <w:rPr>
          <w:rFonts w:ascii="Arial" w:eastAsia="Times New Roman" w:hAnsi="Arial" w:cs="Arial"/>
          <w:sz w:val="20"/>
          <w:szCs w:val="20"/>
        </w:rPr>
      </w:pPr>
    </w:p>
    <w:p w:rsidR="002B1100" w:rsidRPr="00637FB0" w:rsidRDefault="008247AA">
      <w:pPr>
        <w:spacing w:before="18" w:after="0" w:line="260" w:lineRule="exact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Compensation i</w:t>
      </w:r>
      <w:r w:rsidR="007577AF" w:rsidRPr="00637FB0">
        <w:rPr>
          <w:rFonts w:ascii="Arial" w:hAnsi="Arial" w:cs="Arial"/>
          <w:sz w:val="20"/>
          <w:szCs w:val="20"/>
        </w:rPr>
        <w:t>s based on student enrollment, base of $30 per hour in 4 days/20 hours per week</w:t>
      </w:r>
    </w:p>
    <w:p w:rsidR="008247AA" w:rsidRPr="00637FB0" w:rsidRDefault="008247AA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6F45A0" w:rsidRPr="00637FB0" w:rsidRDefault="006F45A0" w:rsidP="006F45A0">
      <w:pPr>
        <w:spacing w:after="0" w:line="240" w:lineRule="auto"/>
        <w:ind w:right="-20"/>
        <w:rPr>
          <w:rFonts w:ascii="Arial" w:eastAsia="Times New Roman" w:hAnsi="Arial" w:cs="Arial"/>
          <w:b/>
          <w:sz w:val="20"/>
          <w:szCs w:val="20"/>
        </w:rPr>
      </w:pPr>
      <w:r w:rsidRPr="00637FB0">
        <w:rPr>
          <w:rFonts w:ascii="Arial" w:eastAsia="Times New Roman" w:hAnsi="Arial" w:cs="Arial"/>
          <w:b/>
          <w:bCs/>
          <w:sz w:val="20"/>
          <w:szCs w:val="20"/>
        </w:rPr>
        <w:t>Key tasks related to Students and the Educational Program</w:t>
      </w:r>
    </w:p>
    <w:p w:rsidR="006F45A0" w:rsidRPr="00637FB0" w:rsidRDefault="006F45A0" w:rsidP="006F45A0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45A0" w:rsidRPr="00637FB0" w:rsidRDefault="006F45A0" w:rsidP="007577A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Prepare lesson plans, unit studies and academic year goals</w:t>
      </w:r>
      <w:r w:rsidR="007577AF" w:rsidRPr="00637FB0">
        <w:rPr>
          <w:rFonts w:ascii="Arial" w:hAnsi="Arial" w:cs="Arial"/>
          <w:sz w:val="20"/>
          <w:szCs w:val="20"/>
        </w:rPr>
        <w:t xml:space="preserve"> for students</w:t>
      </w:r>
    </w:p>
    <w:p w:rsidR="007577AF" w:rsidRPr="00637FB0" w:rsidRDefault="007577AF" w:rsidP="007577A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Mentor students</w:t>
      </w:r>
    </w:p>
    <w:p w:rsidR="007577AF" w:rsidRPr="00637FB0" w:rsidRDefault="007577AF" w:rsidP="007577A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Maintain Written Assessments and provides portfolio access for each student</w:t>
      </w:r>
    </w:p>
    <w:p w:rsidR="007577AF" w:rsidRPr="00637FB0" w:rsidRDefault="007577AF" w:rsidP="007577A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Integrate Global</w:t>
      </w:r>
      <w:r w:rsidR="00637FB0" w:rsidRPr="00637FB0">
        <w:rPr>
          <w:rFonts w:ascii="Arial" w:hAnsi="Arial" w:cs="Arial"/>
          <w:sz w:val="20"/>
          <w:szCs w:val="20"/>
        </w:rPr>
        <w:t xml:space="preserve"> (race, ethnicity, gender, socio-economic, etc)</w:t>
      </w:r>
      <w:r w:rsidRPr="00637FB0">
        <w:rPr>
          <w:rFonts w:ascii="Arial" w:hAnsi="Arial" w:cs="Arial"/>
          <w:sz w:val="20"/>
          <w:szCs w:val="20"/>
        </w:rPr>
        <w:t xml:space="preserve"> Studies with an emphasis on Social Justice</w:t>
      </w:r>
    </w:p>
    <w:p w:rsidR="007577AF" w:rsidRPr="00637FB0" w:rsidRDefault="007577AF" w:rsidP="007577A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Support for Orientation Meeting plus planning leading up to it.</w:t>
      </w:r>
    </w:p>
    <w:p w:rsidR="006F45A0" w:rsidRPr="00637FB0" w:rsidRDefault="006F45A0" w:rsidP="00637FB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Advise on Field Trip agendas</w:t>
      </w:r>
    </w:p>
    <w:p w:rsidR="002B1100" w:rsidRPr="00637FB0" w:rsidRDefault="002F25BA">
      <w:pPr>
        <w:spacing w:after="0" w:line="240" w:lineRule="auto"/>
        <w:ind w:left="100" w:right="-20"/>
        <w:rPr>
          <w:rFonts w:ascii="Arial" w:eastAsia="Times New Roman" w:hAnsi="Arial" w:cs="Arial"/>
          <w:b/>
          <w:sz w:val="20"/>
          <w:szCs w:val="20"/>
        </w:rPr>
      </w:pPr>
      <w:r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Key </w:t>
      </w:r>
      <w:r w:rsidR="00DE2E4A" w:rsidRPr="00637FB0">
        <w:rPr>
          <w:rFonts w:ascii="Arial" w:eastAsia="Times New Roman" w:hAnsi="Arial" w:cs="Arial"/>
          <w:b/>
          <w:bCs/>
          <w:sz w:val="20"/>
          <w:szCs w:val="20"/>
        </w:rPr>
        <w:t>tasks</w:t>
      </w:r>
      <w:r w:rsidR="005F26DA"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 rel</w:t>
      </w:r>
      <w:r w:rsidR="005F26DA" w:rsidRPr="00637FB0">
        <w:rPr>
          <w:rFonts w:ascii="Arial" w:eastAsia="Times New Roman" w:hAnsi="Arial" w:cs="Arial"/>
          <w:b/>
          <w:bCs/>
          <w:spacing w:val="-1"/>
          <w:sz w:val="20"/>
          <w:szCs w:val="20"/>
        </w:rPr>
        <w:t>at</w:t>
      </w:r>
      <w:r w:rsidR="005F26DA" w:rsidRPr="00637FB0">
        <w:rPr>
          <w:rFonts w:ascii="Arial" w:eastAsia="Times New Roman" w:hAnsi="Arial" w:cs="Arial"/>
          <w:b/>
          <w:bCs/>
          <w:sz w:val="20"/>
          <w:szCs w:val="20"/>
        </w:rPr>
        <w:t>ed to the Board</w:t>
      </w:r>
    </w:p>
    <w:p w:rsidR="002B1100" w:rsidRPr="00637FB0" w:rsidRDefault="002B1100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2B1100" w:rsidRPr="00637FB0" w:rsidRDefault="007577AF" w:rsidP="007577AF">
      <w:pPr>
        <w:pStyle w:val="ListParagraph"/>
        <w:numPr>
          <w:ilvl w:val="0"/>
          <w:numId w:val="9"/>
        </w:numPr>
        <w:spacing w:after="0" w:line="240" w:lineRule="auto"/>
        <w:ind w:right="247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Advises the School Builder</w:t>
      </w:r>
      <w:r w:rsidR="005F26DA" w:rsidRPr="00637FB0">
        <w:rPr>
          <w:rFonts w:ascii="Arial" w:hAnsi="Arial" w:cs="Arial"/>
          <w:sz w:val="20"/>
          <w:szCs w:val="20"/>
        </w:rPr>
        <w:t xml:space="preserve"> on the need for new </w:t>
      </w:r>
      <w:r w:rsidR="005F26DA" w:rsidRPr="00637FB0">
        <w:rPr>
          <w:rFonts w:ascii="Arial" w:hAnsi="Arial" w:cs="Arial"/>
          <w:spacing w:val="-1"/>
          <w:sz w:val="20"/>
          <w:szCs w:val="20"/>
        </w:rPr>
        <w:t>a</w:t>
      </w:r>
      <w:r w:rsidR="005F26DA" w:rsidRPr="00637FB0">
        <w:rPr>
          <w:rFonts w:ascii="Arial" w:hAnsi="Arial" w:cs="Arial"/>
          <w:sz w:val="20"/>
          <w:szCs w:val="20"/>
        </w:rPr>
        <w:t xml:space="preserve">nd/or revised policies and </w:t>
      </w:r>
      <w:r w:rsidR="005F26DA" w:rsidRPr="00637FB0">
        <w:rPr>
          <w:rFonts w:ascii="Arial" w:hAnsi="Arial" w:cs="Arial"/>
          <w:spacing w:val="-2"/>
          <w:sz w:val="20"/>
          <w:szCs w:val="20"/>
        </w:rPr>
        <w:t>m</w:t>
      </w:r>
      <w:r w:rsidR="005F26DA" w:rsidRPr="00637FB0">
        <w:rPr>
          <w:rFonts w:ascii="Arial" w:hAnsi="Arial" w:cs="Arial"/>
          <w:sz w:val="20"/>
          <w:szCs w:val="20"/>
        </w:rPr>
        <w:t>akes</w:t>
      </w:r>
      <w:r w:rsidR="005F26DA" w:rsidRPr="00637FB0">
        <w:rPr>
          <w:rFonts w:ascii="Arial" w:hAnsi="Arial" w:cs="Arial"/>
          <w:spacing w:val="1"/>
          <w:sz w:val="20"/>
          <w:szCs w:val="20"/>
        </w:rPr>
        <w:t xml:space="preserve"> </w:t>
      </w:r>
      <w:r w:rsidR="005F26DA" w:rsidRPr="00637FB0">
        <w:rPr>
          <w:rFonts w:ascii="Arial" w:hAnsi="Arial" w:cs="Arial"/>
          <w:sz w:val="20"/>
          <w:szCs w:val="20"/>
        </w:rPr>
        <w:t>policy recom</w:t>
      </w:r>
      <w:r w:rsidR="005F26DA" w:rsidRPr="00637FB0">
        <w:rPr>
          <w:rFonts w:ascii="Arial" w:hAnsi="Arial" w:cs="Arial"/>
          <w:spacing w:val="-2"/>
          <w:sz w:val="20"/>
          <w:szCs w:val="20"/>
        </w:rPr>
        <w:t>m</w:t>
      </w:r>
      <w:r w:rsidR="005F26DA" w:rsidRPr="00637FB0">
        <w:rPr>
          <w:rFonts w:ascii="Arial" w:hAnsi="Arial" w:cs="Arial"/>
          <w:sz w:val="20"/>
          <w:szCs w:val="20"/>
        </w:rPr>
        <w:t xml:space="preserve">endations </w:t>
      </w:r>
      <w:r w:rsidR="005F26DA" w:rsidRPr="00637FB0">
        <w:rPr>
          <w:rFonts w:ascii="Arial" w:hAnsi="Arial" w:cs="Arial"/>
          <w:spacing w:val="-1"/>
          <w:sz w:val="20"/>
          <w:szCs w:val="20"/>
        </w:rPr>
        <w:t>b</w:t>
      </w:r>
      <w:r w:rsidR="005F26DA" w:rsidRPr="00637FB0">
        <w:rPr>
          <w:rFonts w:ascii="Arial" w:hAnsi="Arial" w:cs="Arial"/>
          <w:sz w:val="20"/>
          <w:szCs w:val="20"/>
        </w:rPr>
        <w:t>ased</w:t>
      </w:r>
      <w:r w:rsidR="005F26DA" w:rsidRPr="00637FB0">
        <w:rPr>
          <w:rFonts w:ascii="Arial" w:hAnsi="Arial" w:cs="Arial"/>
          <w:spacing w:val="-2"/>
          <w:sz w:val="20"/>
          <w:szCs w:val="20"/>
        </w:rPr>
        <w:t xml:space="preserve"> </w:t>
      </w:r>
      <w:r w:rsidR="005F26DA" w:rsidRPr="00637FB0">
        <w:rPr>
          <w:rFonts w:ascii="Arial" w:hAnsi="Arial" w:cs="Arial"/>
          <w:sz w:val="20"/>
          <w:szCs w:val="20"/>
        </w:rPr>
        <w:t xml:space="preserve">on </w:t>
      </w:r>
      <w:r w:rsidR="00DE2E4A" w:rsidRPr="00637FB0">
        <w:rPr>
          <w:rFonts w:ascii="Arial" w:hAnsi="Arial" w:cs="Arial"/>
          <w:sz w:val="20"/>
          <w:szCs w:val="20"/>
        </w:rPr>
        <w:t>classroom experience</w:t>
      </w:r>
    </w:p>
    <w:p w:rsidR="002B1100" w:rsidRPr="00637FB0" w:rsidRDefault="005F26DA" w:rsidP="00627E12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 xml:space="preserve">Reports periodically on all </w:t>
      </w:r>
      <w:r w:rsidR="00DE2E4A" w:rsidRPr="00637FB0">
        <w:rPr>
          <w:rFonts w:ascii="Arial" w:hAnsi="Arial" w:cs="Arial"/>
          <w:sz w:val="20"/>
          <w:szCs w:val="20"/>
        </w:rPr>
        <w:t>classroom status</w:t>
      </w:r>
    </w:p>
    <w:p w:rsidR="002B1100" w:rsidRPr="00637FB0" w:rsidRDefault="002B1100">
      <w:pPr>
        <w:spacing w:before="19" w:after="0" w:line="260" w:lineRule="exact"/>
        <w:rPr>
          <w:rFonts w:ascii="Arial" w:hAnsi="Arial" w:cs="Arial"/>
          <w:sz w:val="20"/>
          <w:szCs w:val="20"/>
        </w:rPr>
      </w:pPr>
    </w:p>
    <w:p w:rsidR="002B1100" w:rsidRPr="00637FB0" w:rsidRDefault="002F25BA">
      <w:pPr>
        <w:spacing w:after="0" w:line="240" w:lineRule="auto"/>
        <w:ind w:left="100" w:right="-20"/>
        <w:rPr>
          <w:rFonts w:ascii="Arial" w:eastAsia="Times New Roman" w:hAnsi="Arial" w:cs="Arial"/>
          <w:b/>
          <w:sz w:val="20"/>
          <w:szCs w:val="20"/>
        </w:rPr>
      </w:pPr>
      <w:r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Key </w:t>
      </w:r>
      <w:r w:rsidR="00DE2E4A"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tasks </w:t>
      </w:r>
      <w:r w:rsidR="005F26DA" w:rsidRPr="00637FB0">
        <w:rPr>
          <w:rFonts w:ascii="Arial" w:eastAsia="Times New Roman" w:hAnsi="Arial" w:cs="Arial"/>
          <w:b/>
          <w:bCs/>
          <w:sz w:val="20"/>
          <w:szCs w:val="20"/>
        </w:rPr>
        <w:t>rel</w:t>
      </w:r>
      <w:r w:rsidR="005F26DA" w:rsidRPr="00637FB0">
        <w:rPr>
          <w:rFonts w:ascii="Arial" w:eastAsia="Times New Roman" w:hAnsi="Arial" w:cs="Arial"/>
          <w:b/>
          <w:bCs/>
          <w:spacing w:val="-1"/>
          <w:sz w:val="20"/>
          <w:szCs w:val="20"/>
        </w:rPr>
        <w:t>at</w:t>
      </w:r>
      <w:r w:rsidR="005F26DA" w:rsidRPr="00637FB0">
        <w:rPr>
          <w:rFonts w:ascii="Arial" w:eastAsia="Times New Roman" w:hAnsi="Arial" w:cs="Arial"/>
          <w:b/>
          <w:bCs/>
          <w:sz w:val="20"/>
          <w:szCs w:val="20"/>
        </w:rPr>
        <w:t>ed to Staff</w:t>
      </w:r>
      <w:r w:rsidR="00720766"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 &amp; Volunteers</w:t>
      </w:r>
    </w:p>
    <w:p w:rsidR="002B1100" w:rsidRPr="00637FB0" w:rsidRDefault="002B1100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2F1D28" w:rsidRPr="00637FB0" w:rsidRDefault="005F26DA" w:rsidP="002F1D2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Coordinates</w:t>
      </w:r>
      <w:r w:rsidR="00DE2E4A" w:rsidRPr="00637FB0">
        <w:rPr>
          <w:rFonts w:ascii="Arial" w:hAnsi="Arial" w:cs="Arial"/>
          <w:sz w:val="20"/>
          <w:szCs w:val="20"/>
        </w:rPr>
        <w:t xml:space="preserve"> with </w:t>
      </w:r>
      <w:r w:rsidR="007577AF" w:rsidRPr="00637FB0">
        <w:rPr>
          <w:rFonts w:ascii="Arial" w:hAnsi="Arial" w:cs="Arial"/>
          <w:sz w:val="20"/>
          <w:szCs w:val="20"/>
        </w:rPr>
        <w:t>School Business Manager</w:t>
      </w:r>
      <w:r w:rsidR="00DE2E4A" w:rsidRPr="00637FB0">
        <w:rPr>
          <w:rFonts w:ascii="Arial" w:hAnsi="Arial" w:cs="Arial"/>
          <w:sz w:val="20"/>
          <w:szCs w:val="20"/>
        </w:rPr>
        <w:t xml:space="preserve"> regarding needs and feedback</w:t>
      </w:r>
    </w:p>
    <w:p w:rsidR="002B1100" w:rsidRPr="00637FB0" w:rsidRDefault="00DE2E4A" w:rsidP="002F1D28">
      <w:pPr>
        <w:spacing w:after="0" w:line="240" w:lineRule="auto"/>
        <w:ind w:left="820" w:right="232" w:hanging="360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>2</w:t>
      </w:r>
      <w:r w:rsidR="005F26DA" w:rsidRPr="00637FB0">
        <w:rPr>
          <w:rFonts w:ascii="Arial" w:eastAsia="Times New Roman" w:hAnsi="Arial" w:cs="Arial"/>
          <w:sz w:val="20"/>
          <w:szCs w:val="20"/>
        </w:rPr>
        <w:t xml:space="preserve">.   </w:t>
      </w:r>
      <w:r w:rsidRPr="00637FB0">
        <w:rPr>
          <w:rFonts w:ascii="Arial" w:eastAsia="Times New Roman" w:hAnsi="Arial" w:cs="Arial"/>
          <w:sz w:val="20"/>
          <w:szCs w:val="20"/>
        </w:rPr>
        <w:t>Monitors</w:t>
      </w:r>
      <w:r w:rsidR="005F26DA" w:rsidRPr="00637FB0">
        <w:rPr>
          <w:rFonts w:ascii="Arial" w:eastAsia="Times New Roman" w:hAnsi="Arial" w:cs="Arial"/>
          <w:sz w:val="20"/>
          <w:szCs w:val="20"/>
        </w:rPr>
        <w:t xml:space="preserve"> channels of com</w:t>
      </w:r>
      <w:r w:rsidR="005F26DA" w:rsidRPr="00637FB0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5F26DA" w:rsidRPr="00637FB0">
        <w:rPr>
          <w:rFonts w:ascii="Arial" w:eastAsia="Times New Roman" w:hAnsi="Arial" w:cs="Arial"/>
          <w:sz w:val="20"/>
          <w:szCs w:val="20"/>
        </w:rPr>
        <w:t>unication within the school and</w:t>
      </w:r>
      <w:r w:rsidRPr="00637FB0">
        <w:rPr>
          <w:rFonts w:ascii="Arial" w:eastAsia="Times New Roman" w:hAnsi="Arial" w:cs="Arial"/>
          <w:sz w:val="20"/>
          <w:szCs w:val="20"/>
        </w:rPr>
        <w:t xml:space="preserve"> classroom</w:t>
      </w:r>
    </w:p>
    <w:p w:rsidR="00627E12" w:rsidRPr="00637FB0" w:rsidRDefault="00627E12" w:rsidP="00627E12">
      <w:pPr>
        <w:pStyle w:val="ListParagraph"/>
        <w:numPr>
          <w:ilvl w:val="0"/>
          <w:numId w:val="9"/>
        </w:numPr>
        <w:spacing w:after="0" w:line="240" w:lineRule="auto"/>
        <w:ind w:right="178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 xml:space="preserve">Reviews and advises other classroom teachers on their lesson plans, unit studies academic goals, specific questions in their classroom and in their continuing education. </w:t>
      </w:r>
    </w:p>
    <w:p w:rsidR="002B1100" w:rsidRPr="00637FB0" w:rsidRDefault="002B1100">
      <w:pPr>
        <w:spacing w:before="15" w:after="0" w:line="260" w:lineRule="exact"/>
        <w:rPr>
          <w:rFonts w:ascii="Arial" w:hAnsi="Arial" w:cs="Arial"/>
          <w:sz w:val="20"/>
          <w:szCs w:val="20"/>
        </w:rPr>
      </w:pPr>
    </w:p>
    <w:p w:rsidR="00637FB0" w:rsidRDefault="00637FB0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</w:p>
    <w:p w:rsidR="00637FB0" w:rsidRDefault="00637FB0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</w:p>
    <w:p w:rsidR="00637FB0" w:rsidRDefault="00637FB0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</w:p>
    <w:p w:rsidR="002B1100" w:rsidRPr="00637FB0" w:rsidRDefault="002F25BA">
      <w:pPr>
        <w:spacing w:after="0" w:line="240" w:lineRule="auto"/>
        <w:ind w:left="100" w:right="-20"/>
        <w:rPr>
          <w:rFonts w:ascii="Arial" w:eastAsia="Times New Roman" w:hAnsi="Arial" w:cs="Arial"/>
          <w:b/>
          <w:sz w:val="20"/>
          <w:szCs w:val="20"/>
        </w:rPr>
      </w:pPr>
      <w:r w:rsidRPr="00637FB0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Key tasks related to </w:t>
      </w:r>
      <w:r w:rsidR="005F26DA" w:rsidRPr="00637FB0">
        <w:rPr>
          <w:rFonts w:ascii="Arial" w:eastAsia="Times New Roman" w:hAnsi="Arial" w:cs="Arial"/>
          <w:b/>
          <w:bCs/>
          <w:sz w:val="20"/>
          <w:szCs w:val="20"/>
        </w:rPr>
        <w:t>the Community</w:t>
      </w:r>
    </w:p>
    <w:p w:rsidR="002B1100" w:rsidRPr="00637FB0" w:rsidRDefault="002B1100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2B1100" w:rsidRPr="00637FB0" w:rsidRDefault="005F26DA">
      <w:pPr>
        <w:spacing w:after="0" w:line="240" w:lineRule="auto"/>
        <w:ind w:left="820" w:right="455" w:hanging="360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>1.   Represents and advocates</w:t>
      </w:r>
      <w:r w:rsidR="00637FB0" w:rsidRPr="00637FB0">
        <w:rPr>
          <w:rFonts w:ascii="Arial" w:eastAsia="Times New Roman" w:hAnsi="Arial" w:cs="Arial"/>
          <w:sz w:val="20"/>
          <w:szCs w:val="20"/>
        </w:rPr>
        <w:t xml:space="preserve"> (through membership or service)</w:t>
      </w:r>
      <w:r w:rsidRPr="00637FB0">
        <w:rPr>
          <w:rFonts w:ascii="Arial" w:eastAsia="Times New Roman" w:hAnsi="Arial" w:cs="Arial"/>
          <w:sz w:val="20"/>
          <w:szCs w:val="20"/>
        </w:rPr>
        <w:t xml:space="preserve"> for the Board in</w:t>
      </w:r>
      <w:r w:rsidRPr="00637FB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relationships with city, county, and state govern</w:t>
      </w:r>
      <w:r w:rsidRPr="00637FB0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637FB0">
        <w:rPr>
          <w:rFonts w:ascii="Arial" w:eastAsia="Times New Roman" w:hAnsi="Arial" w:cs="Arial"/>
          <w:sz w:val="20"/>
          <w:szCs w:val="20"/>
        </w:rPr>
        <w:t>ents, private agenc</w:t>
      </w:r>
      <w:r w:rsidRPr="00637FB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637FB0">
        <w:rPr>
          <w:rFonts w:ascii="Arial" w:eastAsia="Times New Roman" w:hAnsi="Arial" w:cs="Arial"/>
          <w:sz w:val="20"/>
          <w:szCs w:val="20"/>
        </w:rPr>
        <w:t>es, and the school com</w:t>
      </w:r>
      <w:r w:rsidRPr="00637FB0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637FB0">
        <w:rPr>
          <w:rFonts w:ascii="Arial" w:eastAsia="Times New Roman" w:hAnsi="Arial" w:cs="Arial"/>
          <w:sz w:val="20"/>
          <w:szCs w:val="20"/>
        </w:rPr>
        <w:t>uni</w:t>
      </w:r>
      <w:r w:rsidRPr="00637FB0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637FB0">
        <w:rPr>
          <w:rFonts w:ascii="Arial" w:eastAsia="Times New Roman" w:hAnsi="Arial" w:cs="Arial"/>
          <w:sz w:val="20"/>
          <w:szCs w:val="20"/>
        </w:rPr>
        <w:t>y</w:t>
      </w:r>
    </w:p>
    <w:p w:rsidR="00B91B13" w:rsidRPr="00637FB0" w:rsidRDefault="005F26DA" w:rsidP="00B91B13">
      <w:pPr>
        <w:spacing w:after="0" w:line="240" w:lineRule="auto"/>
        <w:ind w:left="820" w:right="408" w:hanging="360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 xml:space="preserve">2.   </w:t>
      </w:r>
      <w:r w:rsidR="002F25BA" w:rsidRPr="00637FB0">
        <w:rPr>
          <w:rFonts w:ascii="Arial" w:eastAsia="Times New Roman" w:hAnsi="Arial" w:cs="Arial"/>
          <w:sz w:val="20"/>
          <w:szCs w:val="20"/>
        </w:rPr>
        <w:t>Advises Marketing team of relevant, related items or events</w:t>
      </w:r>
    </w:p>
    <w:p w:rsidR="00627E12" w:rsidRPr="00637FB0" w:rsidRDefault="005F26DA" w:rsidP="00B91B13">
      <w:pPr>
        <w:spacing w:after="0" w:line="240" w:lineRule="auto"/>
        <w:ind w:left="820" w:right="408" w:hanging="360"/>
        <w:rPr>
          <w:rFonts w:ascii="Arial" w:eastAsia="Times New Roman" w:hAnsi="Arial" w:cs="Arial"/>
          <w:w w:val="102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 xml:space="preserve">3.  </w:t>
      </w:r>
      <w:r w:rsidRPr="00637FB0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Participates</w:t>
      </w:r>
      <w:r w:rsidRPr="00637FB0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in</w:t>
      </w:r>
      <w:r w:rsidRPr="00637FB0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appropriate</w:t>
      </w:r>
      <w:r w:rsidRPr="00637FB0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community</w:t>
      </w:r>
      <w:r w:rsidRPr="00637FB0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organizations</w:t>
      </w:r>
      <w:r w:rsidRPr="00637FB0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and</w:t>
      </w:r>
      <w:r w:rsidRPr="00637FB0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functions</w:t>
      </w:r>
      <w:r w:rsidRPr="00637FB0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to</w:t>
      </w:r>
      <w:r w:rsidRPr="00637FB0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w w:val="103"/>
          <w:sz w:val="20"/>
          <w:szCs w:val="20"/>
        </w:rPr>
        <w:t xml:space="preserve">obtain </w:t>
      </w:r>
      <w:r w:rsidRPr="00637FB0">
        <w:rPr>
          <w:rFonts w:ascii="Arial" w:eastAsia="Times New Roman" w:hAnsi="Arial" w:cs="Arial"/>
          <w:sz w:val="20"/>
          <w:szCs w:val="20"/>
        </w:rPr>
        <w:t>support</w:t>
      </w:r>
      <w:r w:rsidRPr="00637FB0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for</w:t>
      </w:r>
      <w:r w:rsidRPr="00637FB0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the</w:t>
      </w:r>
      <w:r w:rsidRPr="00637FB0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attainment</w:t>
      </w:r>
      <w:r w:rsidRPr="00637FB0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of</w:t>
      </w:r>
      <w:r w:rsidRPr="00637FB0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sz w:val="20"/>
          <w:szCs w:val="20"/>
        </w:rPr>
        <w:t>school</w:t>
      </w:r>
      <w:r w:rsidRPr="00637FB0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637FB0">
        <w:rPr>
          <w:rFonts w:ascii="Arial" w:eastAsia="Times New Roman" w:hAnsi="Arial" w:cs="Arial"/>
          <w:w w:val="102"/>
          <w:sz w:val="20"/>
          <w:szCs w:val="20"/>
        </w:rPr>
        <w:t>goals</w:t>
      </w:r>
    </w:p>
    <w:p w:rsidR="002F25BA" w:rsidRPr="00637FB0" w:rsidRDefault="002F25BA" w:rsidP="00627E12">
      <w:pPr>
        <w:pStyle w:val="ListParagraph"/>
        <w:numPr>
          <w:ilvl w:val="0"/>
          <w:numId w:val="9"/>
        </w:numPr>
        <w:spacing w:after="0" w:line="240" w:lineRule="auto"/>
        <w:ind w:right="408"/>
        <w:rPr>
          <w:rFonts w:ascii="Arial" w:hAnsi="Arial" w:cs="Arial"/>
          <w:w w:val="102"/>
          <w:sz w:val="20"/>
          <w:szCs w:val="20"/>
        </w:rPr>
      </w:pPr>
      <w:r w:rsidRPr="00637FB0">
        <w:rPr>
          <w:rFonts w:ascii="Arial" w:hAnsi="Arial" w:cs="Arial"/>
          <w:w w:val="102"/>
          <w:sz w:val="20"/>
          <w:szCs w:val="20"/>
        </w:rPr>
        <w:t>Supports Fundraising events and efforts</w:t>
      </w:r>
      <w:r w:rsidR="00627E12" w:rsidRPr="00637FB0">
        <w:rPr>
          <w:rFonts w:ascii="Arial" w:hAnsi="Arial" w:cs="Arial"/>
          <w:w w:val="102"/>
          <w:sz w:val="20"/>
          <w:szCs w:val="20"/>
        </w:rPr>
        <w:t>.</w:t>
      </w:r>
    </w:p>
    <w:p w:rsidR="00627E12" w:rsidRPr="00637FB0" w:rsidRDefault="00627E12" w:rsidP="00627E12">
      <w:pPr>
        <w:pStyle w:val="ListParagraph"/>
        <w:numPr>
          <w:ilvl w:val="0"/>
          <w:numId w:val="9"/>
        </w:numPr>
        <w:spacing w:after="0" w:line="240" w:lineRule="auto"/>
        <w:ind w:right="408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Actively involved in student enrollment recruitment events and efforts.</w:t>
      </w:r>
    </w:p>
    <w:p w:rsidR="003A183E" w:rsidRDefault="003A183E" w:rsidP="00373EB1">
      <w:pPr>
        <w:pBdr>
          <w:bottom w:val="dotted" w:sz="24" w:space="1" w:color="auto"/>
        </w:pBdr>
        <w:spacing w:after="0" w:line="254" w:lineRule="auto"/>
        <w:ind w:right="102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37FB0" w:rsidRDefault="00637FB0" w:rsidP="00637FB0">
      <w:pPr>
        <w:spacing w:after="0" w:line="254" w:lineRule="auto"/>
        <w:ind w:right="1023"/>
        <w:rPr>
          <w:rFonts w:ascii="Arial" w:eastAsia="Times New Roman" w:hAnsi="Arial" w:cs="Arial"/>
          <w:sz w:val="20"/>
          <w:szCs w:val="20"/>
        </w:rPr>
      </w:pPr>
    </w:p>
    <w:p w:rsidR="00637FB0" w:rsidRPr="00637FB0" w:rsidRDefault="00637FB0" w:rsidP="00637FB0">
      <w:pPr>
        <w:spacing w:after="0" w:line="254" w:lineRule="auto"/>
        <w:ind w:right="1023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To </w:t>
      </w:r>
      <w:proofErr w:type="gramStart"/>
      <w:r w:rsidRPr="00637FB0">
        <w:rPr>
          <w:rFonts w:ascii="Arial" w:eastAsia="Times New Roman" w:hAnsi="Arial" w:cs="Arial"/>
          <w:b/>
          <w:bCs/>
          <w:sz w:val="20"/>
          <w:szCs w:val="20"/>
        </w:rPr>
        <w:t>Apply</w:t>
      </w:r>
      <w:proofErr w:type="gramEnd"/>
      <w:r w:rsidRPr="00637FB0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637FB0">
        <w:rPr>
          <w:rFonts w:ascii="Arial" w:eastAsia="Times New Roman" w:hAnsi="Arial" w:cs="Arial"/>
          <w:sz w:val="20"/>
          <w:szCs w:val="20"/>
        </w:rPr>
        <w:t>please submit:</w:t>
      </w:r>
    </w:p>
    <w:p w:rsidR="00637FB0" w:rsidRPr="00637FB0" w:rsidRDefault="00637FB0" w:rsidP="00637FB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Resume with a short introduction</w:t>
      </w:r>
    </w:p>
    <w:p w:rsidR="00637FB0" w:rsidRDefault="00637FB0" w:rsidP="00637FB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Visual or written representation of your Educational Philosophy</w:t>
      </w:r>
    </w:p>
    <w:p w:rsidR="00637FB0" w:rsidRPr="00637FB0" w:rsidRDefault="00637FB0" w:rsidP="00637FB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 xml:space="preserve">A Video Introduction (via private </w:t>
      </w:r>
      <w:proofErr w:type="spellStart"/>
      <w:r w:rsidRPr="00637FB0">
        <w:rPr>
          <w:rFonts w:ascii="Arial" w:hAnsi="Arial" w:cs="Arial"/>
          <w:sz w:val="20"/>
          <w:szCs w:val="20"/>
        </w:rPr>
        <w:t>youTube</w:t>
      </w:r>
      <w:proofErr w:type="spellEnd"/>
      <w:r w:rsidRPr="00637FB0">
        <w:rPr>
          <w:rFonts w:ascii="Arial" w:hAnsi="Arial" w:cs="Arial"/>
          <w:sz w:val="20"/>
          <w:szCs w:val="20"/>
        </w:rPr>
        <w:t>, or similar, platform)</w:t>
      </w:r>
    </w:p>
    <w:p w:rsidR="00637FB0" w:rsidRPr="00637FB0" w:rsidRDefault="00637FB0" w:rsidP="00637FB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7FB0">
        <w:rPr>
          <w:rFonts w:ascii="Arial" w:hAnsi="Arial" w:cs="Arial"/>
          <w:b/>
          <w:sz w:val="20"/>
          <w:szCs w:val="20"/>
        </w:rPr>
        <w:t>Deliver to:</w:t>
      </w:r>
    </w:p>
    <w:p w:rsidR="00637FB0" w:rsidRPr="00637FB0" w:rsidRDefault="00637FB0" w:rsidP="00637FB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Trish Valdez, Business Manager</w:t>
      </w:r>
    </w:p>
    <w:p w:rsidR="00637FB0" w:rsidRPr="00637FB0" w:rsidRDefault="00637FB0" w:rsidP="00637FB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37FB0">
        <w:rPr>
          <w:rFonts w:ascii="Arial" w:hAnsi="Arial" w:cs="Arial"/>
          <w:sz w:val="20"/>
          <w:szCs w:val="20"/>
        </w:rPr>
        <w:t>TKG</w:t>
      </w:r>
    </w:p>
    <w:p w:rsidR="00637FB0" w:rsidRPr="00637FB0" w:rsidRDefault="00637FB0" w:rsidP="00637FB0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>4733 Torrance Blvd</w:t>
      </w:r>
      <w:r w:rsidRPr="00637FB0">
        <w:rPr>
          <w:rFonts w:ascii="Arial" w:eastAsia="Times New Roman" w:hAnsi="Arial" w:cs="Arial"/>
          <w:sz w:val="20"/>
          <w:szCs w:val="20"/>
        </w:rPr>
        <w:br/>
        <w:t>Box #324</w:t>
      </w:r>
      <w:r w:rsidRPr="00637FB0">
        <w:rPr>
          <w:rFonts w:ascii="Arial" w:eastAsia="Times New Roman" w:hAnsi="Arial" w:cs="Arial"/>
          <w:sz w:val="20"/>
          <w:szCs w:val="20"/>
        </w:rPr>
        <w:br/>
        <w:t>Torrance CA 90503</w:t>
      </w:r>
    </w:p>
    <w:p w:rsidR="00637FB0" w:rsidRPr="00637FB0" w:rsidRDefault="00637FB0" w:rsidP="00637FB0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FB0">
        <w:rPr>
          <w:rFonts w:ascii="Arial" w:eastAsia="Times New Roman" w:hAnsi="Arial" w:cs="Arial"/>
          <w:sz w:val="20"/>
          <w:szCs w:val="20"/>
        </w:rPr>
        <w:t>learning@KnowingGarden.org</w:t>
      </w:r>
    </w:p>
    <w:p w:rsidR="00637FB0" w:rsidRPr="00637FB0" w:rsidRDefault="00637FB0" w:rsidP="00637FB0">
      <w:pPr>
        <w:shd w:val="clear" w:color="auto" w:fill="FFFFFF"/>
        <w:spacing w:before="100" w:beforeAutospacing="1" w:after="100" w:afterAutospacing="1" w:line="276" w:lineRule="atLeast"/>
        <w:rPr>
          <w:rFonts w:ascii="Arial" w:hAnsi="Arial" w:cs="Arial"/>
          <w:color w:val="494949"/>
          <w:sz w:val="17"/>
          <w:szCs w:val="17"/>
        </w:rPr>
      </w:pPr>
    </w:p>
    <w:p w:rsidR="00637FB0" w:rsidRPr="006F45A0" w:rsidRDefault="00637FB0" w:rsidP="00373EB1">
      <w:pPr>
        <w:spacing w:after="0" w:line="254" w:lineRule="auto"/>
        <w:ind w:right="1023"/>
        <w:rPr>
          <w:rFonts w:ascii="Arial" w:eastAsia="Times New Roman" w:hAnsi="Arial" w:cs="Arial"/>
          <w:sz w:val="20"/>
          <w:szCs w:val="20"/>
        </w:rPr>
      </w:pPr>
    </w:p>
    <w:sectPr w:rsidR="00637FB0" w:rsidRPr="006F45A0" w:rsidSect="006F45A0">
      <w:head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78" w:rsidRDefault="00094078" w:rsidP="006F45A0">
      <w:pPr>
        <w:spacing w:after="0" w:line="240" w:lineRule="auto"/>
      </w:pPr>
      <w:r>
        <w:separator/>
      </w:r>
    </w:p>
  </w:endnote>
  <w:endnote w:type="continuationSeparator" w:id="0">
    <w:p w:rsidR="00094078" w:rsidRDefault="00094078" w:rsidP="006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78" w:rsidRDefault="00094078" w:rsidP="006F45A0">
      <w:pPr>
        <w:spacing w:after="0" w:line="240" w:lineRule="auto"/>
      </w:pPr>
      <w:r>
        <w:separator/>
      </w:r>
    </w:p>
  </w:footnote>
  <w:footnote w:type="continuationSeparator" w:id="0">
    <w:p w:rsidR="00094078" w:rsidRDefault="00094078" w:rsidP="006F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7" w:rsidRDefault="00926297" w:rsidP="006F45A0">
    <w:pPr>
      <w:pStyle w:val="Header"/>
      <w:jc w:val="center"/>
    </w:pPr>
    <w:r>
      <w:rPr>
        <w:noProof/>
      </w:rPr>
      <w:drawing>
        <wp:inline distT="0" distB="0" distL="0" distR="0">
          <wp:extent cx="2809875" cy="1123950"/>
          <wp:effectExtent l="0" t="0" r="0" b="0"/>
          <wp:docPr id="1" name="Picture 0" descr="KnowingGardenType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wingGardenTypeS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3977" cy="112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3B5"/>
    <w:multiLevelType w:val="hybridMultilevel"/>
    <w:tmpl w:val="2F983F4E"/>
    <w:lvl w:ilvl="0" w:tplc="7D3A8D3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7B5380D"/>
    <w:multiLevelType w:val="hybridMultilevel"/>
    <w:tmpl w:val="362ECE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A2A7232"/>
    <w:multiLevelType w:val="hybridMultilevel"/>
    <w:tmpl w:val="35124C14"/>
    <w:lvl w:ilvl="0" w:tplc="5FB03E0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EB06A60"/>
    <w:multiLevelType w:val="hybridMultilevel"/>
    <w:tmpl w:val="4628F636"/>
    <w:lvl w:ilvl="0" w:tplc="7D3A8D3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B95"/>
    <w:multiLevelType w:val="hybridMultilevel"/>
    <w:tmpl w:val="379003C0"/>
    <w:lvl w:ilvl="0" w:tplc="F4B6AF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37806231"/>
    <w:multiLevelType w:val="hybridMultilevel"/>
    <w:tmpl w:val="E29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1687A"/>
    <w:multiLevelType w:val="hybridMultilevel"/>
    <w:tmpl w:val="CA82867E"/>
    <w:lvl w:ilvl="0" w:tplc="CA6647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3BC52D4"/>
    <w:multiLevelType w:val="hybridMultilevel"/>
    <w:tmpl w:val="39C6E66A"/>
    <w:lvl w:ilvl="0" w:tplc="0CBE477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F8E387B"/>
    <w:multiLevelType w:val="hybridMultilevel"/>
    <w:tmpl w:val="2746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69BA"/>
    <w:multiLevelType w:val="hybridMultilevel"/>
    <w:tmpl w:val="96E8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7200B"/>
    <w:multiLevelType w:val="hybridMultilevel"/>
    <w:tmpl w:val="203A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139BB"/>
    <w:multiLevelType w:val="hybridMultilevel"/>
    <w:tmpl w:val="F1CA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1100"/>
    <w:rsid w:val="0007421E"/>
    <w:rsid w:val="00085253"/>
    <w:rsid w:val="00094078"/>
    <w:rsid w:val="000F3818"/>
    <w:rsid w:val="001600D6"/>
    <w:rsid w:val="00215603"/>
    <w:rsid w:val="00271A9D"/>
    <w:rsid w:val="002B1100"/>
    <w:rsid w:val="002F03E4"/>
    <w:rsid w:val="002F1D28"/>
    <w:rsid w:val="002F25BA"/>
    <w:rsid w:val="00373EB1"/>
    <w:rsid w:val="003A183E"/>
    <w:rsid w:val="003C0837"/>
    <w:rsid w:val="003C33F8"/>
    <w:rsid w:val="003D746D"/>
    <w:rsid w:val="004541A0"/>
    <w:rsid w:val="004C123F"/>
    <w:rsid w:val="004F12B2"/>
    <w:rsid w:val="005F26DA"/>
    <w:rsid w:val="00627E12"/>
    <w:rsid w:val="00637FB0"/>
    <w:rsid w:val="00650B90"/>
    <w:rsid w:val="00673887"/>
    <w:rsid w:val="00695BE2"/>
    <w:rsid w:val="006F45A0"/>
    <w:rsid w:val="00720766"/>
    <w:rsid w:val="007577AF"/>
    <w:rsid w:val="007A55B9"/>
    <w:rsid w:val="007C7D66"/>
    <w:rsid w:val="007E5E09"/>
    <w:rsid w:val="007E7BC0"/>
    <w:rsid w:val="008247AA"/>
    <w:rsid w:val="00926297"/>
    <w:rsid w:val="00B91B13"/>
    <w:rsid w:val="00B932AA"/>
    <w:rsid w:val="00C65AA2"/>
    <w:rsid w:val="00C83823"/>
    <w:rsid w:val="00D37B71"/>
    <w:rsid w:val="00DC5363"/>
    <w:rsid w:val="00DE2E4A"/>
    <w:rsid w:val="00E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3E"/>
    <w:pPr>
      <w:widowControl/>
      <w:spacing w:after="240" w:line="312" w:lineRule="auto"/>
      <w:ind w:left="720"/>
      <w:contextualSpacing/>
    </w:pPr>
    <w:rPr>
      <w:rFonts w:ascii="Garamond" w:eastAsia="Times New Roman" w:hAnsi="Garamond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5A0"/>
  </w:style>
  <w:style w:type="paragraph" w:styleId="Footer">
    <w:name w:val="footer"/>
    <w:basedOn w:val="Normal"/>
    <w:link w:val="FooterChar"/>
    <w:uiPriority w:val="99"/>
    <w:semiHidden/>
    <w:unhideWhenUsed/>
    <w:rsid w:val="006F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5A0"/>
  </w:style>
  <w:style w:type="paragraph" w:styleId="BalloonText">
    <w:name w:val="Balloon Text"/>
    <w:basedOn w:val="Normal"/>
    <w:link w:val="BalloonTextChar"/>
    <w:uiPriority w:val="99"/>
    <w:semiHidden/>
    <w:unhideWhenUsed/>
    <w:rsid w:val="006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3E"/>
    <w:pPr>
      <w:widowControl/>
      <w:spacing w:after="240" w:line="312" w:lineRule="auto"/>
      <w:ind w:left="720"/>
      <w:contextualSpacing/>
    </w:pPr>
    <w:rPr>
      <w:rFonts w:ascii="Garamond" w:eastAsia="Times New Roman" w:hAnsi="Garamond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5A0"/>
  </w:style>
  <w:style w:type="paragraph" w:styleId="Footer">
    <w:name w:val="footer"/>
    <w:basedOn w:val="Normal"/>
    <w:link w:val="FooterChar"/>
    <w:uiPriority w:val="99"/>
    <w:semiHidden/>
    <w:unhideWhenUsed/>
    <w:rsid w:val="006F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5A0"/>
  </w:style>
  <w:style w:type="paragraph" w:styleId="BalloonText">
    <w:name w:val="Balloon Text"/>
    <w:basedOn w:val="Normal"/>
    <w:link w:val="BalloonTextChar"/>
    <w:uiPriority w:val="99"/>
    <w:semiHidden/>
    <w:unhideWhenUsed/>
    <w:rsid w:val="006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308C-D8FF-4018-895F-BC50D136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Mike</dc:creator>
  <cp:lastModifiedBy>Trish Valdez</cp:lastModifiedBy>
  <cp:revision>3</cp:revision>
  <cp:lastPrinted>2013-04-09T00:55:00Z</cp:lastPrinted>
  <dcterms:created xsi:type="dcterms:W3CDTF">2015-02-11T05:20:00Z</dcterms:created>
  <dcterms:modified xsi:type="dcterms:W3CDTF">2015-02-11T05:46:00Z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2011-05-19T00:00:00Z</vt:filetime>
  </property>
</Properties>
</file>